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40"/>
        <w:gridCol w:w="5649"/>
        <w:gridCol w:w="8225"/>
      </w:tblGrid>
      <w:tr w:rsidR="0089674C" w:rsidTr="003579D4">
        <w:tc>
          <w:tcPr>
            <w:tcW w:w="5000" w:type="pct"/>
            <w:gridSpan w:val="3"/>
            <w:shd w:val="clear" w:color="auto" w:fill="F583C7"/>
          </w:tcPr>
          <w:p w:rsidR="0089674C" w:rsidRPr="0089674C" w:rsidRDefault="0089674C" w:rsidP="00745684">
            <w:pPr>
              <w:jc w:val="center"/>
              <w:rPr>
                <w:b/>
                <w:sz w:val="24"/>
                <w:szCs w:val="24"/>
              </w:rPr>
            </w:pPr>
            <w:r w:rsidRPr="0089674C">
              <w:rPr>
                <w:b/>
                <w:sz w:val="24"/>
                <w:szCs w:val="24"/>
              </w:rPr>
              <w:t>SCUOLA SECONDARIA DI PRIMO GRADO</w:t>
            </w:r>
          </w:p>
        </w:tc>
      </w:tr>
      <w:tr w:rsidR="003579D4" w:rsidTr="003579D4">
        <w:tc>
          <w:tcPr>
            <w:tcW w:w="5000" w:type="pct"/>
            <w:gridSpan w:val="3"/>
            <w:shd w:val="clear" w:color="auto" w:fill="F583C7"/>
          </w:tcPr>
          <w:p w:rsidR="003579D4" w:rsidRPr="0089674C" w:rsidRDefault="003579D4" w:rsidP="00745684">
            <w:pPr>
              <w:jc w:val="center"/>
              <w:rPr>
                <w:b/>
                <w:sz w:val="24"/>
                <w:szCs w:val="24"/>
              </w:rPr>
            </w:pPr>
            <w:r w:rsidRPr="0089674C">
              <w:rPr>
                <w:b/>
                <w:sz w:val="24"/>
                <w:szCs w:val="24"/>
              </w:rPr>
              <w:t>SCIENZE</w:t>
            </w:r>
          </w:p>
        </w:tc>
      </w:tr>
      <w:tr w:rsidR="003579D4" w:rsidTr="003579D4">
        <w:tc>
          <w:tcPr>
            <w:tcW w:w="5000" w:type="pct"/>
            <w:gridSpan w:val="3"/>
            <w:shd w:val="clear" w:color="auto" w:fill="F583C7"/>
          </w:tcPr>
          <w:p w:rsidR="003579D4" w:rsidRPr="001A259F" w:rsidRDefault="003579D4" w:rsidP="00745684">
            <w:pPr>
              <w:jc w:val="center"/>
              <w:rPr>
                <w:b/>
                <w:sz w:val="24"/>
                <w:szCs w:val="24"/>
              </w:rPr>
            </w:pPr>
            <w:r w:rsidRPr="001A259F">
              <w:rPr>
                <w:b/>
                <w:sz w:val="24"/>
                <w:szCs w:val="24"/>
              </w:rPr>
              <w:t>CLASSE PRIMA</w:t>
            </w:r>
          </w:p>
        </w:tc>
      </w:tr>
      <w:tr w:rsidR="003579D4" w:rsidTr="003579D4">
        <w:trPr>
          <w:trHeight w:val="220"/>
        </w:trPr>
        <w:tc>
          <w:tcPr>
            <w:tcW w:w="557" w:type="pct"/>
            <w:vMerge w:val="restart"/>
            <w:shd w:val="clear" w:color="auto" w:fill="FAC2E3"/>
          </w:tcPr>
          <w:p w:rsidR="003579D4" w:rsidRPr="001A259F" w:rsidRDefault="003579D4" w:rsidP="00745684">
            <w:pPr>
              <w:jc w:val="center"/>
              <w:rPr>
                <w:b/>
                <w:sz w:val="24"/>
                <w:szCs w:val="24"/>
              </w:rPr>
            </w:pPr>
            <w:r w:rsidRPr="001A259F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1809" w:type="pct"/>
            <w:shd w:val="clear" w:color="auto" w:fill="FAC2E3"/>
          </w:tcPr>
          <w:p w:rsidR="003579D4" w:rsidRPr="001A259F" w:rsidRDefault="00ED4AAE" w:rsidP="00745684">
            <w:pPr>
              <w:jc w:val="center"/>
              <w:rPr>
                <w:b/>
                <w:sz w:val="24"/>
                <w:szCs w:val="24"/>
              </w:rPr>
            </w:pPr>
            <w:r w:rsidRPr="001A259F">
              <w:rPr>
                <w:b/>
                <w:sz w:val="24"/>
                <w:szCs w:val="24"/>
              </w:rPr>
              <w:t>TRAGUARDI PER LO</w:t>
            </w:r>
            <w:r w:rsidR="00DB64BF">
              <w:rPr>
                <w:b/>
                <w:sz w:val="24"/>
                <w:szCs w:val="24"/>
              </w:rPr>
              <w:t xml:space="preserve"> </w:t>
            </w:r>
            <w:r w:rsidRPr="001A259F">
              <w:rPr>
                <w:b/>
                <w:sz w:val="24"/>
                <w:szCs w:val="24"/>
              </w:rPr>
              <w:t xml:space="preserve">SVILUPPO DELLE </w:t>
            </w:r>
            <w:r w:rsidR="003579D4" w:rsidRPr="001A259F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2634" w:type="pct"/>
            <w:vMerge w:val="restart"/>
            <w:shd w:val="clear" w:color="auto" w:fill="FAC2E3"/>
          </w:tcPr>
          <w:p w:rsidR="003579D4" w:rsidRPr="001A259F" w:rsidRDefault="003579D4" w:rsidP="00745684">
            <w:pPr>
              <w:jc w:val="center"/>
              <w:rPr>
                <w:b/>
                <w:sz w:val="24"/>
                <w:szCs w:val="24"/>
              </w:rPr>
            </w:pPr>
            <w:r w:rsidRPr="001A259F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3579D4" w:rsidTr="003579D4">
        <w:trPr>
          <w:trHeight w:val="220"/>
        </w:trPr>
        <w:tc>
          <w:tcPr>
            <w:tcW w:w="557" w:type="pct"/>
            <w:vMerge/>
            <w:shd w:val="clear" w:color="auto" w:fill="FAC2E3"/>
          </w:tcPr>
          <w:p w:rsidR="003579D4" w:rsidRDefault="003579D4" w:rsidP="00745684"/>
        </w:tc>
        <w:tc>
          <w:tcPr>
            <w:tcW w:w="1809" w:type="pct"/>
            <w:shd w:val="clear" w:color="auto" w:fill="FAC2E3"/>
          </w:tcPr>
          <w:p w:rsidR="003579D4" w:rsidRDefault="003579D4" w:rsidP="00745684">
            <w:pPr>
              <w:jc w:val="center"/>
            </w:pPr>
            <w:r>
              <w:t>L’alunno/a:</w:t>
            </w:r>
          </w:p>
        </w:tc>
        <w:tc>
          <w:tcPr>
            <w:tcW w:w="2634" w:type="pct"/>
            <w:vMerge/>
            <w:shd w:val="clear" w:color="auto" w:fill="FAC2E3"/>
          </w:tcPr>
          <w:p w:rsidR="003579D4" w:rsidRDefault="003579D4" w:rsidP="00745684"/>
        </w:tc>
      </w:tr>
      <w:tr w:rsidR="003579D4" w:rsidTr="000E2C50">
        <w:tc>
          <w:tcPr>
            <w:tcW w:w="557" w:type="pct"/>
            <w:shd w:val="clear" w:color="auto" w:fill="FFFFFF" w:themeFill="background1"/>
            <w:vAlign w:val="center"/>
          </w:tcPr>
          <w:p w:rsidR="003579D4" w:rsidRDefault="003579D4" w:rsidP="00745684">
            <w:pPr>
              <w:jc w:val="center"/>
              <w:rPr>
                <w:b/>
              </w:rPr>
            </w:pPr>
            <w:r>
              <w:rPr>
                <w:b/>
              </w:rPr>
              <w:t>FISICA E CHIMICA</w:t>
            </w:r>
          </w:p>
        </w:tc>
        <w:tc>
          <w:tcPr>
            <w:tcW w:w="1809" w:type="pct"/>
            <w:shd w:val="clear" w:color="auto" w:fill="FFFFFF" w:themeFill="background1"/>
          </w:tcPr>
          <w:p w:rsidR="003579D4" w:rsidRPr="005863E9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 w:rsidRPr="005863E9">
              <w:t xml:space="preserve">esplora e sperimenta lo svolgersi dei più comuni fenomeni, ne immagina e ne </w:t>
            </w:r>
            <w:r w:rsidR="00F743DD">
              <w:t>verifica le cause;</w:t>
            </w:r>
          </w:p>
          <w:p w:rsidR="003579D4" w:rsidRPr="005863E9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 w:rsidRPr="005863E9">
              <w:t>sviluppa semplici schematizzazioni e mode</w:t>
            </w:r>
            <w:r w:rsidR="00F743DD">
              <w:t>llizzazioni di fatti e fenomeni;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 w:rsidRPr="005863E9">
              <w:t>ha curiosità verso i principali problemi legati all’uso della scienza nel c</w:t>
            </w:r>
            <w:r w:rsidR="00F743DD">
              <w:t>ampo dello sviluppo scientifico;</w:t>
            </w:r>
          </w:p>
        </w:tc>
        <w:tc>
          <w:tcPr>
            <w:tcW w:w="2634" w:type="pct"/>
            <w:shd w:val="clear" w:color="auto" w:fill="FFFFFF" w:themeFill="background1"/>
          </w:tcPr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Utilizzare i concetti fisici fondamentali quali: volume, peso, peso specifico, densità, temperatura e calore in</w:t>
            </w:r>
            <w:r w:rsidR="00ED4AAE">
              <w:t xml:space="preserve"> varie situazioni di esperienza.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Conoscere le caratteristiche e gli stati fisici della materia.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In alcuni casi raccogliere dati su variabili rilevanti di differenti fenomeni, trovarne relazioni quantitative ed esprimerle con rappresentazioni formali di tipo diverso.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Realizzare esperienze sui concetti fisici fondamentali.</w:t>
            </w:r>
          </w:p>
        </w:tc>
      </w:tr>
      <w:tr w:rsidR="003579D4" w:rsidTr="000E2C50">
        <w:tc>
          <w:tcPr>
            <w:tcW w:w="557" w:type="pct"/>
            <w:shd w:val="clear" w:color="auto" w:fill="FFFFFF" w:themeFill="background1"/>
            <w:vAlign w:val="center"/>
          </w:tcPr>
          <w:p w:rsidR="003579D4" w:rsidRDefault="003579D4" w:rsidP="00745684">
            <w:pPr>
              <w:jc w:val="center"/>
              <w:rPr>
                <w:b/>
              </w:rPr>
            </w:pPr>
            <w:r>
              <w:rPr>
                <w:b/>
              </w:rPr>
              <w:t>SCIENZE DELLA TERRA E ASTRONOMIA</w:t>
            </w:r>
          </w:p>
        </w:tc>
        <w:tc>
          <w:tcPr>
            <w:tcW w:w="1809" w:type="pct"/>
            <w:shd w:val="clear" w:color="auto" w:fill="FFFFFF" w:themeFill="background1"/>
          </w:tcPr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sviluppa semplici schematizzazioni e mode</w:t>
            </w:r>
            <w:r w:rsidR="00F743DD">
              <w:t>llizzazioni di fatti e fenomeni;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è consapevole del ruolo della comunità umana sulla terra, del carattere finito delle risorse, nonché dell’ineguaglianza dell’accesso a esse, e adotta modi di v</w:t>
            </w:r>
            <w:r w:rsidR="00F743DD">
              <w:t>ita ecologicamente responsabili;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ha curiosità verso i principali problemi legati all’uso della scienza nel campo del</w:t>
            </w:r>
            <w:r w:rsidR="00F743DD">
              <w:t>lo sviluppo scientifico;</w:t>
            </w:r>
          </w:p>
        </w:tc>
        <w:tc>
          <w:tcPr>
            <w:tcW w:w="2634" w:type="pct"/>
            <w:shd w:val="clear" w:color="auto" w:fill="FFFFFF" w:themeFill="background1"/>
          </w:tcPr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Padroneggiare i concetti di idrosfera, atmosfera, litosfera.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Conoscere le principali fonti di inquinamento delle sfere terrestri.</w:t>
            </w:r>
          </w:p>
          <w:p w:rsidR="003579D4" w:rsidRDefault="003579D4" w:rsidP="00745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</w:p>
        </w:tc>
      </w:tr>
      <w:tr w:rsidR="003579D4" w:rsidTr="000E2C50">
        <w:tc>
          <w:tcPr>
            <w:tcW w:w="557" w:type="pct"/>
            <w:shd w:val="clear" w:color="auto" w:fill="FFFFFF" w:themeFill="background1"/>
            <w:vAlign w:val="center"/>
          </w:tcPr>
          <w:p w:rsidR="003579D4" w:rsidRDefault="003579D4" w:rsidP="00745684">
            <w:pPr>
              <w:jc w:val="center"/>
              <w:rPr>
                <w:b/>
              </w:rPr>
            </w:pPr>
            <w:r>
              <w:rPr>
                <w:b/>
              </w:rPr>
              <w:t>BIOLOGIA</w:t>
            </w:r>
          </w:p>
        </w:tc>
        <w:tc>
          <w:tcPr>
            <w:tcW w:w="1809" w:type="pct"/>
            <w:shd w:val="clear" w:color="auto" w:fill="FFFFFF" w:themeFill="background1"/>
          </w:tcPr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esplora, in laboratorio e all’aperto, lo sv</w:t>
            </w:r>
            <w:r w:rsidR="00F743DD">
              <w:t>olgersi dei più comuni fenomeni;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sviluppa semplici sche</w:t>
            </w:r>
            <w:r w:rsidR="00F743DD">
              <w:t>matizzazioni e realizza modelli;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riconosce nel proprio organismo strutture e funzionamenti a live</w:t>
            </w:r>
            <w:r w:rsidR="00F743DD">
              <w:t>lli macroscopici e microscopici;</w:t>
            </w:r>
            <w:bookmarkStart w:id="0" w:name="_GoBack"/>
            <w:bookmarkEnd w:id="0"/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ha una visione della complessità del sistema dei viventi; riconosce nella loro diversità i bisogni fondamentali di animali e piante.</w:t>
            </w:r>
          </w:p>
        </w:tc>
        <w:tc>
          <w:tcPr>
            <w:tcW w:w="2634" w:type="pct"/>
            <w:shd w:val="clear" w:color="auto" w:fill="FFFFFF" w:themeFill="background1"/>
          </w:tcPr>
          <w:p w:rsidR="00ED4AAE" w:rsidRDefault="00ED4AAE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Riconoscere i vari tipi di cellule, le differenze e il loro funzionamento.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Riconoscere le somiglianze e le differenze del funzionamento delle diverse specie di viventi.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Conoscere i concetti fondamentali della Biosfera.</w:t>
            </w:r>
          </w:p>
          <w:p w:rsidR="003579D4" w:rsidRDefault="003579D4" w:rsidP="003579D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Comprendere il sen</w:t>
            </w:r>
            <w:r w:rsidR="00ED4AAE">
              <w:t>so delle grandi classificazioni.</w:t>
            </w:r>
          </w:p>
          <w:p w:rsidR="003579D4" w:rsidRDefault="003579D4" w:rsidP="00ED4AAE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301" w:hanging="301"/>
              <w:jc w:val="both"/>
            </w:pPr>
            <w:r>
              <w:t>Realizzare esperienze quali ad esempio: modellizzazione di una</w:t>
            </w:r>
            <w:r w:rsidR="00ED4AAE">
              <w:t xml:space="preserve"> </w:t>
            </w:r>
            <w:r>
              <w:t>cellula, osservazione di cellule vegetali al microscopio, coltivazione di muffe e microorganismi.</w:t>
            </w:r>
          </w:p>
        </w:tc>
      </w:tr>
    </w:tbl>
    <w:p w:rsidR="00760DD8" w:rsidRDefault="00760DD8"/>
    <w:sectPr w:rsidR="00760DD8" w:rsidSect="003579D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61192E"/>
    <w:multiLevelType w:val="multilevel"/>
    <w:tmpl w:val="7F822E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EE4"/>
    <w:rsid w:val="00021EE4"/>
    <w:rsid w:val="000E2C50"/>
    <w:rsid w:val="001A259F"/>
    <w:rsid w:val="003579D4"/>
    <w:rsid w:val="005863E9"/>
    <w:rsid w:val="006A11AB"/>
    <w:rsid w:val="00760DD8"/>
    <w:rsid w:val="0089674C"/>
    <w:rsid w:val="009137EA"/>
    <w:rsid w:val="00DB64BF"/>
    <w:rsid w:val="00ED4AAE"/>
    <w:rsid w:val="00F743DD"/>
    <w:rsid w:val="00FF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579D4"/>
    <w:pPr>
      <w:spacing w:after="160" w:line="259" w:lineRule="auto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3579D4"/>
    <w:pPr>
      <w:spacing w:after="160" w:line="259" w:lineRule="auto"/>
    </w:pPr>
    <w:rPr>
      <w:rFonts w:ascii="Calibri" w:eastAsia="Calibri" w:hAnsi="Calibri" w:cs="Calibri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cp:lastPrinted>2025-06-18T08:31:00Z</cp:lastPrinted>
  <dcterms:created xsi:type="dcterms:W3CDTF">2025-05-08T13:34:00Z</dcterms:created>
  <dcterms:modified xsi:type="dcterms:W3CDTF">2025-06-18T08:31:00Z</dcterms:modified>
</cp:coreProperties>
</file>